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AB" w:rsidRDefault="00B7298B">
      <w:pPr>
        <w:rPr>
          <w:rtl/>
        </w:rPr>
      </w:pPr>
      <w:r>
        <w:rPr>
          <w:rFonts w:hint="cs"/>
          <w:rtl/>
        </w:rPr>
        <w:t>בס"ד</w:t>
      </w:r>
    </w:p>
    <w:tbl>
      <w:tblPr>
        <w:tblStyle w:val="1-6"/>
        <w:tblpPr w:leftFromText="180" w:rightFromText="180" w:vertAnchor="text" w:horzAnchor="page" w:tblpX="1300" w:tblpY="783"/>
        <w:bidiVisual/>
        <w:tblW w:w="9800" w:type="dxa"/>
        <w:tblLook w:val="04A0" w:firstRow="1" w:lastRow="0" w:firstColumn="1" w:lastColumn="0" w:noHBand="0" w:noVBand="1"/>
      </w:tblPr>
      <w:tblGrid>
        <w:gridCol w:w="2280"/>
        <w:gridCol w:w="2379"/>
        <w:gridCol w:w="5141"/>
      </w:tblGrid>
      <w:tr w:rsidR="00E67C78" w:rsidTr="007F1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  <w:tcBorders>
              <w:bottom w:val="single" w:sz="4" w:space="0" w:color="538135" w:themeColor="accent6" w:themeShade="BF"/>
            </w:tcBorders>
          </w:tcPr>
          <w:p w:rsidR="00E67C78" w:rsidRDefault="00E67C78" w:rsidP="007F1E94">
            <w:pPr>
              <w:spacing w:line="360" w:lineRule="auto"/>
              <w:jc w:val="center"/>
              <w:rPr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השאלה: </w:t>
            </w:r>
            <w:r>
              <w:rPr>
                <w:rFonts w:hint="cs"/>
                <w:rtl/>
              </w:rPr>
              <w:t>מה היא דרך התצורה?</w:t>
            </w:r>
          </w:p>
        </w:tc>
      </w:tr>
      <w:tr w:rsidR="00E67C78" w:rsidTr="007F1E9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0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single" w:sz="4" w:space="0" w:color="538135" w:themeColor="accent6" w:themeShade="BF"/>
            </w:tcBorders>
          </w:tcPr>
          <w:p w:rsidR="00E67C78" w:rsidRPr="00B7298B" w:rsidRDefault="00E67C78" w:rsidP="007F1E94">
            <w:pPr>
              <w:spacing w:line="360" w:lineRule="auto"/>
              <w:jc w:val="center"/>
              <w:rPr>
                <w:color w:val="538135" w:themeColor="accent6" w:themeShade="BF"/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>התשובה:</w:t>
            </w:r>
          </w:p>
        </w:tc>
      </w:tr>
      <w:tr w:rsidR="00E67C78" w:rsidTr="007F1E9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:rsidR="00E67C78" w:rsidRPr="00E67C78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שורש ומשקל (מסורגת)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בסיס וצורן</w:t>
            </w:r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הלחם בסיסים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538135" w:themeColor="accent6" w:themeShade="BF"/>
            </w:tcBorders>
          </w:tcPr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נוטריקון </w:t>
            </w:r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לועזית</w:t>
            </w:r>
          </w:p>
        </w:tc>
      </w:tr>
    </w:tbl>
    <w:p w:rsidR="00B7298B" w:rsidRPr="007F1E94" w:rsidRDefault="00B7298B" w:rsidP="007F1E94">
      <w:pPr>
        <w:pStyle w:val="a5"/>
        <w:jc w:val="center"/>
        <w:rPr>
          <w:b/>
          <w:color w:val="FFC000" w:themeColor="accent4"/>
          <w:spacing w:val="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1E94">
        <w:rPr>
          <w:rFonts w:hint="cs"/>
          <w:b/>
          <w:color w:val="FFC000" w:themeColor="accent4"/>
          <w:spacing w:val="0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השאלות והתשובות לקראת הבגרות:</w:t>
      </w:r>
    </w:p>
    <w:p w:rsidR="00E67C78" w:rsidRDefault="00E67C78" w:rsidP="00B7298B">
      <w:pPr>
        <w:rPr>
          <w:rtl/>
        </w:rPr>
      </w:pPr>
    </w:p>
    <w:tbl>
      <w:tblPr>
        <w:tblStyle w:val="1-6"/>
        <w:tblpPr w:leftFromText="180" w:rightFromText="180" w:vertAnchor="text" w:horzAnchor="page" w:tblpX="1255" w:tblpY="78"/>
        <w:bidiVisual/>
        <w:tblW w:w="9856" w:type="dxa"/>
        <w:tblLook w:val="04A0" w:firstRow="1" w:lastRow="0" w:firstColumn="1" w:lastColumn="0" w:noHBand="0" w:noVBand="1"/>
      </w:tblPr>
      <w:tblGrid>
        <w:gridCol w:w="2715"/>
        <w:gridCol w:w="2715"/>
        <w:gridCol w:w="4426"/>
      </w:tblGrid>
      <w:tr w:rsidR="00E67C78" w:rsidTr="007F1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6" w:type="dxa"/>
            <w:gridSpan w:val="3"/>
            <w:tcBorders>
              <w:bottom w:val="single" w:sz="4" w:space="0" w:color="538135" w:themeColor="accent6" w:themeShade="BF"/>
            </w:tcBorders>
          </w:tcPr>
          <w:p w:rsidR="00E67C78" w:rsidRDefault="00E67C78" w:rsidP="007F1E94">
            <w:pPr>
              <w:spacing w:line="360" w:lineRule="auto"/>
              <w:jc w:val="center"/>
              <w:rPr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השאלה: </w:t>
            </w:r>
            <w:r>
              <w:rPr>
                <w:rFonts w:hint="cs"/>
                <w:rtl/>
              </w:rPr>
              <w:t>מה היא דרך התצורה? פרט</w:t>
            </w:r>
          </w:p>
        </w:tc>
      </w:tr>
      <w:tr w:rsidR="00E67C78" w:rsidTr="007F1E9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6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single" w:sz="4" w:space="0" w:color="538135" w:themeColor="accent6" w:themeShade="BF"/>
            </w:tcBorders>
          </w:tcPr>
          <w:p w:rsidR="00E67C78" w:rsidRPr="00B7298B" w:rsidRDefault="00E67C78" w:rsidP="007F1E94">
            <w:pPr>
              <w:spacing w:line="360" w:lineRule="auto"/>
              <w:jc w:val="center"/>
              <w:rPr>
                <w:color w:val="538135" w:themeColor="accent6" w:themeShade="BF"/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התשובה:  </w:t>
            </w:r>
            <w:r>
              <w:rPr>
                <w:rFonts w:hint="cs"/>
                <w:color w:val="538135" w:themeColor="accent6" w:themeShade="BF"/>
                <w:rtl/>
              </w:rPr>
              <w:t>צריך להראות שלושה שלבים לפחות כמו במילה מדיניות</w:t>
            </w:r>
          </w:p>
        </w:tc>
      </w:tr>
      <w:tr w:rsidR="00E67C78" w:rsidTr="007F1E9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:rsidR="00E67C78" w:rsidRPr="00F90469" w:rsidRDefault="00E67C78" w:rsidP="007F1E94">
            <w:pPr>
              <w:pStyle w:val="a3"/>
              <w:numPr>
                <w:ilvl w:val="0"/>
                <w:numId w:val="3"/>
              </w:numPr>
              <w:spacing w:line="360" w:lineRule="auto"/>
            </w:pPr>
            <w:r w:rsidRPr="00F90469">
              <w:rPr>
                <w:rFonts w:hint="cs"/>
                <w:rtl/>
              </w:rPr>
              <w:t xml:space="preserve">מדיניות </w:t>
            </w:r>
          </w:p>
          <w:p w:rsidR="00E67C78" w:rsidRDefault="00B040E1" w:rsidP="007F1E9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>קווית: בסיס וצורן סופי</w:t>
            </w:r>
          </w:p>
          <w:p w:rsidR="00E67C78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בסיס : </w:t>
            </w:r>
            <w:r w:rsidRPr="00F90469">
              <w:rPr>
                <w:rFonts w:hint="cs"/>
                <w:rtl/>
              </w:rPr>
              <w:t xml:space="preserve">מדיני </w:t>
            </w:r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 xml:space="preserve">צורן: </w:t>
            </w:r>
            <w:r>
              <w:rPr>
                <w:b w:val="0"/>
                <w:bCs w:val="0"/>
              </w:rPr>
              <w:t>x</w:t>
            </w:r>
            <w:proofErr w:type="spellStart"/>
            <w:r>
              <w:rPr>
                <w:rFonts w:hint="cs"/>
                <w:b w:val="0"/>
                <w:bCs w:val="0"/>
                <w:rtl/>
              </w:rPr>
              <w:t>ות</w:t>
            </w:r>
            <w:proofErr w:type="spell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:rsidR="00E67C78" w:rsidRPr="00F90469" w:rsidRDefault="00E67C78" w:rsidP="007F1E94">
            <w:pPr>
              <w:pStyle w:val="a3"/>
              <w:spacing w:line="360" w:lineRule="auto"/>
              <w:ind w:left="9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2. </w:t>
            </w:r>
            <w:r w:rsidRPr="00F90469">
              <w:rPr>
                <w:rFonts w:hint="cs"/>
                <w:b/>
                <w:bCs/>
                <w:rtl/>
              </w:rPr>
              <w:t>מדיני</w:t>
            </w:r>
          </w:p>
          <w:p w:rsidR="00E67C78" w:rsidRDefault="00B040E1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0E1">
              <w:rPr>
                <w:rFonts w:hint="cs"/>
                <w:rtl/>
              </w:rPr>
              <w:t>קווית: בסיס וצורן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67C78">
              <w:rPr>
                <w:rFonts w:hint="cs"/>
                <w:rtl/>
              </w:rPr>
              <w:t xml:space="preserve">בסיס: </w:t>
            </w:r>
            <w:r w:rsidR="00E67C78" w:rsidRPr="00F90469">
              <w:rPr>
                <w:rFonts w:hint="cs"/>
                <w:b/>
                <w:bCs/>
                <w:rtl/>
              </w:rPr>
              <w:t>מדינה</w:t>
            </w:r>
            <w:bookmarkStart w:id="0" w:name="_GoBack"/>
            <w:bookmarkEnd w:id="0"/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צורן: </w:t>
            </w:r>
            <w:r>
              <w:t>x</w:t>
            </w:r>
            <w:r>
              <w:rPr>
                <w:rFonts w:hint="cs"/>
                <w:rtl/>
              </w:rPr>
              <w:t>י</w:t>
            </w:r>
          </w:p>
          <w:p w:rsidR="00E67C78" w:rsidRPr="00B7298B" w:rsidRDefault="00E67C78" w:rsidP="007F1E94">
            <w:pPr>
              <w:pStyle w:val="a3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538135" w:themeColor="accent6" w:themeShade="BF"/>
            </w:tcBorders>
          </w:tcPr>
          <w:p w:rsidR="00E67C78" w:rsidRPr="00F90469" w:rsidRDefault="00E67C78" w:rsidP="007F1E94">
            <w:pPr>
              <w:pStyle w:val="a3"/>
              <w:spacing w:line="360" w:lineRule="auto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3. </w:t>
            </w:r>
            <w:r w:rsidRPr="00F90469">
              <w:rPr>
                <w:rFonts w:hint="cs"/>
                <w:b/>
                <w:bCs/>
                <w:rtl/>
              </w:rPr>
              <w:t>מדינה</w:t>
            </w:r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שורש ומשקל</w:t>
            </w:r>
          </w:p>
          <w:p w:rsidR="00E67C78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שורש: </w:t>
            </w:r>
            <w:proofErr w:type="spellStart"/>
            <w:r>
              <w:rPr>
                <w:rFonts w:hint="cs"/>
                <w:rtl/>
              </w:rPr>
              <w:t>די"נ</w:t>
            </w:r>
            <w:proofErr w:type="spellEnd"/>
            <w:r>
              <w:rPr>
                <w:rFonts w:hint="cs"/>
                <w:rtl/>
              </w:rPr>
              <w:t>/</w:t>
            </w:r>
            <w:proofErr w:type="spellStart"/>
            <w:r>
              <w:rPr>
                <w:rFonts w:hint="cs"/>
                <w:rtl/>
              </w:rPr>
              <w:t>דו"נ</w:t>
            </w:r>
            <w:proofErr w:type="spellEnd"/>
          </w:p>
          <w:p w:rsidR="00E67C78" w:rsidRPr="00B7298B" w:rsidRDefault="00E67C78" w:rsidP="007F1E94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משקל: </w:t>
            </w:r>
            <w:proofErr w:type="spellStart"/>
            <w:r>
              <w:rPr>
                <w:rFonts w:hint="cs"/>
                <w:rtl/>
              </w:rPr>
              <w:t>מקטלה</w:t>
            </w:r>
            <w:proofErr w:type="spellEnd"/>
          </w:p>
        </w:tc>
      </w:tr>
    </w:tbl>
    <w:p w:rsidR="00E67C78" w:rsidRDefault="00E67C78" w:rsidP="00B7298B">
      <w:pPr>
        <w:rPr>
          <w:rtl/>
        </w:rPr>
      </w:pPr>
    </w:p>
    <w:tbl>
      <w:tblPr>
        <w:tblStyle w:val="1-6"/>
        <w:tblpPr w:leftFromText="180" w:rightFromText="180" w:vertAnchor="text" w:horzAnchor="page" w:tblpX="1321" w:tblpY="320"/>
        <w:bidiVisual/>
        <w:tblW w:w="0" w:type="auto"/>
        <w:tblLook w:val="04A0" w:firstRow="1" w:lastRow="0" w:firstColumn="1" w:lastColumn="0" w:noHBand="0" w:noVBand="1"/>
      </w:tblPr>
      <w:tblGrid>
        <w:gridCol w:w="2266"/>
        <w:gridCol w:w="2270"/>
        <w:gridCol w:w="2836"/>
      </w:tblGrid>
      <w:tr w:rsidR="00E67C78" w:rsidTr="00E6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3"/>
            <w:tcBorders>
              <w:bottom w:val="single" w:sz="4" w:space="0" w:color="538135" w:themeColor="accent6" w:themeShade="BF"/>
            </w:tcBorders>
          </w:tcPr>
          <w:p w:rsidR="00E67C78" w:rsidRDefault="00E67C78" w:rsidP="007F1E94">
            <w:pPr>
              <w:spacing w:line="360" w:lineRule="auto"/>
              <w:jc w:val="center"/>
              <w:rPr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השאלה: </w:t>
            </w:r>
            <w:r>
              <w:rPr>
                <w:rFonts w:hint="cs"/>
                <w:rtl/>
              </w:rPr>
              <w:t>מה משמעות שם העצם/ הצורן/ המשקל?</w:t>
            </w:r>
          </w:p>
          <w:p w:rsidR="00E67C78" w:rsidRDefault="00E67C78" w:rsidP="00E67C78">
            <w:pPr>
              <w:spacing w:line="360" w:lineRule="auto"/>
              <w:rPr>
                <w:rtl/>
              </w:rPr>
            </w:pPr>
          </w:p>
        </w:tc>
      </w:tr>
      <w:tr w:rsidR="00E67C78" w:rsidTr="00E67C7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single" w:sz="4" w:space="0" w:color="538135" w:themeColor="accent6" w:themeShade="BF"/>
            </w:tcBorders>
          </w:tcPr>
          <w:p w:rsidR="00E67C78" w:rsidRPr="00B7298B" w:rsidRDefault="00E67C78" w:rsidP="007F1E94">
            <w:pPr>
              <w:spacing w:line="360" w:lineRule="auto"/>
              <w:jc w:val="center"/>
              <w:rPr>
                <w:color w:val="538135" w:themeColor="accent6" w:themeShade="BF"/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>התשובה:</w:t>
            </w:r>
          </w:p>
        </w:tc>
      </w:tr>
      <w:tr w:rsidR="00E67C78" w:rsidTr="00E67C78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</w:tcPr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B7298B">
              <w:rPr>
                <w:rFonts w:hint="cs"/>
                <w:b w:val="0"/>
                <w:bCs w:val="0"/>
                <w:rtl/>
              </w:rPr>
              <w:t>מקצוע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B7298B">
              <w:rPr>
                <w:rFonts w:hint="cs"/>
                <w:b w:val="0"/>
                <w:bCs w:val="0"/>
                <w:rtl/>
              </w:rPr>
              <w:t>מחלה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B7298B">
              <w:rPr>
                <w:rFonts w:hint="cs"/>
                <w:b w:val="0"/>
                <w:bCs w:val="0"/>
                <w:rtl/>
              </w:rPr>
              <w:t>תכונה / תואר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  <w:rtl/>
              </w:rPr>
            </w:pPr>
            <w:r w:rsidRPr="00B7298B">
              <w:rPr>
                <w:rFonts w:hint="cs"/>
                <w:b w:val="0"/>
                <w:bCs w:val="0"/>
                <w:rtl/>
              </w:rPr>
              <w:t>חפץ/ כלי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538135" w:themeColor="accent6" w:themeShade="BF"/>
              <w:right w:val="nil"/>
            </w:tcBorders>
          </w:tcPr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כלי תחבורה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כתב-עת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שפה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B7298B">
              <w:rPr>
                <w:rFonts w:hint="cs"/>
                <w:rtl/>
              </w:rPr>
              <w:t>מקום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538135" w:themeColor="accent6" w:themeShade="BF"/>
            </w:tcBorders>
          </w:tcPr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שם פעולה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שם עצם מופשט</w:t>
            </w:r>
          </w:p>
          <w:p w:rsidR="00E67C78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298B">
              <w:rPr>
                <w:rFonts w:hint="cs"/>
                <w:rtl/>
              </w:rPr>
              <w:t>הקטנה</w:t>
            </w:r>
          </w:p>
          <w:p w:rsidR="00E67C78" w:rsidRPr="00B7298B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ועוד...</w:t>
            </w:r>
          </w:p>
        </w:tc>
      </w:tr>
    </w:tbl>
    <w:tbl>
      <w:tblPr>
        <w:tblStyle w:val="1-6"/>
        <w:tblpPr w:leftFromText="180" w:rightFromText="180" w:vertAnchor="text" w:horzAnchor="page" w:tblpX="9196" w:tblpY="230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23"/>
      </w:tblGrid>
      <w:tr w:rsidR="00E67C78" w:rsidTr="00E67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67C78" w:rsidRDefault="00E67C78" w:rsidP="00E67C78">
            <w:pPr>
              <w:spacing w:line="360" w:lineRule="auto"/>
              <w:rPr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השאלה: </w:t>
            </w:r>
            <w:r>
              <w:rPr>
                <w:rFonts w:hint="cs"/>
                <w:rtl/>
              </w:rPr>
              <w:t xml:space="preserve">מה משמעות </w:t>
            </w:r>
            <w:r w:rsidRPr="00E67C78">
              <w:rPr>
                <w:rFonts w:hint="cs"/>
                <w:u w:val="single"/>
                <w:rtl/>
              </w:rPr>
              <w:t>הפועל?</w:t>
            </w:r>
          </w:p>
        </w:tc>
      </w:tr>
      <w:tr w:rsidR="00E67C78" w:rsidTr="00E67C78">
        <w:trPr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E67C78" w:rsidRPr="00B7298B" w:rsidRDefault="00E67C78" w:rsidP="007F1E94">
            <w:pPr>
              <w:spacing w:line="360" w:lineRule="auto"/>
              <w:jc w:val="center"/>
              <w:rPr>
                <w:color w:val="538135" w:themeColor="accent6" w:themeShade="BF"/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>התשובה:</w:t>
            </w:r>
          </w:p>
          <w:p w:rsidR="00E67C78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</w:pPr>
            <w:r>
              <w:rPr>
                <w:rFonts w:hint="cs"/>
                <w:rtl/>
              </w:rPr>
              <w:t>פעיל</w:t>
            </w:r>
          </w:p>
          <w:p w:rsidR="00E67C78" w:rsidRDefault="00E67C78" w:rsidP="00E67C7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color w:val="C45911" w:themeColor="accent2" w:themeShade="BF"/>
              </w:rPr>
            </w:pPr>
            <w:r>
              <w:rPr>
                <w:rFonts w:hint="cs"/>
                <w:rtl/>
              </w:rPr>
              <w:t>סביל</w:t>
            </w:r>
          </w:p>
          <w:p w:rsidR="00E67C78" w:rsidRDefault="00E67C78" w:rsidP="00E67C78">
            <w:pPr>
              <w:spacing w:line="360" w:lineRule="auto"/>
              <w:rPr>
                <w:color w:val="C45911" w:themeColor="accent2" w:themeShade="BF"/>
                <w:rtl/>
              </w:rPr>
            </w:pPr>
          </w:p>
          <w:p w:rsidR="007F1E94" w:rsidRPr="00E67C78" w:rsidRDefault="007F1E94" w:rsidP="00E67C78">
            <w:pPr>
              <w:spacing w:line="360" w:lineRule="auto"/>
              <w:rPr>
                <w:color w:val="C45911" w:themeColor="accent2" w:themeShade="BF"/>
                <w:rtl/>
              </w:rPr>
            </w:pPr>
          </w:p>
        </w:tc>
      </w:tr>
    </w:tbl>
    <w:p w:rsidR="00E67C78" w:rsidRDefault="00E67C78" w:rsidP="00B7298B">
      <w:pPr>
        <w:pStyle w:val="a3"/>
        <w:rPr>
          <w:rtl/>
        </w:rPr>
      </w:pPr>
    </w:p>
    <w:p w:rsidR="007F1E94" w:rsidRDefault="007F1E94" w:rsidP="00B7298B">
      <w:pPr>
        <w:pStyle w:val="a3"/>
        <w:rPr>
          <w:rtl/>
        </w:rPr>
      </w:pPr>
    </w:p>
    <w:p w:rsidR="007F1E94" w:rsidRDefault="007F1E94" w:rsidP="00B7298B">
      <w:pPr>
        <w:pStyle w:val="a3"/>
        <w:rPr>
          <w:rtl/>
        </w:rPr>
      </w:pPr>
    </w:p>
    <w:tbl>
      <w:tblPr>
        <w:tblStyle w:val="1-6"/>
        <w:bidiVisual/>
        <w:tblW w:w="9315" w:type="dxa"/>
        <w:tblInd w:w="-610" w:type="dxa"/>
        <w:tblLook w:val="04A0" w:firstRow="1" w:lastRow="0" w:firstColumn="1" w:lastColumn="0" w:noHBand="0" w:noVBand="1"/>
      </w:tblPr>
      <w:tblGrid>
        <w:gridCol w:w="5636"/>
        <w:gridCol w:w="3679"/>
      </w:tblGrid>
      <w:tr w:rsidR="00F90469" w:rsidTr="007F1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tcBorders>
              <w:bottom w:val="single" w:sz="4" w:space="0" w:color="538135" w:themeColor="accent6" w:themeShade="BF"/>
            </w:tcBorders>
          </w:tcPr>
          <w:p w:rsidR="00F90469" w:rsidRDefault="00F90469" w:rsidP="007F1E94">
            <w:pPr>
              <w:spacing w:line="360" w:lineRule="auto"/>
              <w:jc w:val="center"/>
              <w:rPr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 xml:space="preserve">השאלה: </w:t>
            </w:r>
            <w:r>
              <w:rPr>
                <w:rFonts w:hint="cs"/>
                <w:rtl/>
              </w:rPr>
              <w:t>מה היא דרך ההיווצרות? פרט</w:t>
            </w:r>
          </w:p>
        </w:tc>
      </w:tr>
      <w:tr w:rsidR="00F90469" w:rsidTr="007F1E94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single" w:sz="4" w:space="0" w:color="538135" w:themeColor="accent6" w:themeShade="BF"/>
            </w:tcBorders>
          </w:tcPr>
          <w:p w:rsidR="00F90469" w:rsidRPr="00B7298B" w:rsidRDefault="00F90469" w:rsidP="007F1E94">
            <w:pPr>
              <w:spacing w:line="360" w:lineRule="auto"/>
              <w:jc w:val="center"/>
              <w:rPr>
                <w:color w:val="538135" w:themeColor="accent6" w:themeShade="BF"/>
                <w:rtl/>
              </w:rPr>
            </w:pPr>
            <w:r w:rsidRPr="00B7298B">
              <w:rPr>
                <w:rFonts w:hint="cs"/>
                <w:color w:val="538135" w:themeColor="accent6" w:themeShade="BF"/>
                <w:rtl/>
              </w:rPr>
              <w:t>התשובה:</w:t>
            </w:r>
          </w:p>
        </w:tc>
      </w:tr>
      <w:tr w:rsidR="00F963EE" w:rsidTr="007F1E94">
        <w:trPr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6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963EE" w:rsidRPr="00E67C78" w:rsidRDefault="007F1E94" w:rsidP="00F90469">
            <w:pPr>
              <w:spacing w:line="360" w:lineRule="auto"/>
              <w:rPr>
                <w:b w:val="0"/>
                <w:bCs w:val="0"/>
                <w:rtl/>
              </w:rPr>
            </w:pPr>
            <w:r>
              <w:t xml:space="preserve"> </w:t>
            </w:r>
            <w:r w:rsidR="00F963EE">
              <w:rPr>
                <w:rFonts w:hint="cs"/>
                <w:rtl/>
              </w:rPr>
              <w:t xml:space="preserve">הכפלת הברה: </w:t>
            </w:r>
            <w:proofErr w:type="spellStart"/>
            <w:r w:rsidR="00F963EE" w:rsidRPr="00E67C78">
              <w:rPr>
                <w:rFonts w:hint="cs"/>
                <w:b w:val="0"/>
                <w:bCs w:val="0"/>
                <w:rtl/>
              </w:rPr>
              <w:t>פטפ</w:t>
            </w:r>
            <w:r>
              <w:rPr>
                <w:rFonts w:hint="cs"/>
                <w:b w:val="0"/>
                <w:bCs w:val="0"/>
                <w:rtl/>
              </w:rPr>
              <w:t>"</w:t>
            </w:r>
            <w:r w:rsidR="00F963EE" w:rsidRPr="00E67C78">
              <w:rPr>
                <w:rFonts w:hint="cs"/>
                <w:b w:val="0"/>
                <w:bCs w:val="0"/>
                <w:rtl/>
              </w:rPr>
              <w:t>ט</w:t>
            </w:r>
            <w:proofErr w:type="spellEnd"/>
            <w:r w:rsidR="00F963EE" w:rsidRPr="00E67C78">
              <w:rPr>
                <w:rFonts w:hint="cs"/>
                <w:b w:val="0"/>
                <w:bCs w:val="0"/>
                <w:rtl/>
              </w:rPr>
              <w:t xml:space="preserve">/ </w:t>
            </w:r>
            <w:proofErr w:type="spellStart"/>
            <w:r w:rsidR="00F963EE" w:rsidRPr="00E67C78">
              <w:rPr>
                <w:rFonts w:hint="cs"/>
                <w:b w:val="0"/>
                <w:bCs w:val="0"/>
                <w:rtl/>
              </w:rPr>
              <w:t>גלג</w:t>
            </w:r>
            <w:r>
              <w:rPr>
                <w:rFonts w:hint="cs"/>
                <w:b w:val="0"/>
                <w:bCs w:val="0"/>
                <w:rtl/>
              </w:rPr>
              <w:t>"</w:t>
            </w:r>
            <w:r w:rsidR="00F963EE" w:rsidRPr="00E67C78">
              <w:rPr>
                <w:rFonts w:hint="cs"/>
                <w:b w:val="0"/>
                <w:bCs w:val="0"/>
                <w:rtl/>
              </w:rPr>
              <w:t>ל</w:t>
            </w:r>
            <w:proofErr w:type="spellEnd"/>
          </w:p>
          <w:p w:rsidR="00F963EE" w:rsidRDefault="00F963EE" w:rsidP="00F9046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הכפלת עיצור סופי: </w:t>
            </w:r>
            <w:proofErr w:type="spellStart"/>
            <w:r w:rsidRPr="00E67C78">
              <w:rPr>
                <w:rFonts w:hint="cs"/>
                <w:b w:val="0"/>
                <w:bCs w:val="0"/>
                <w:rtl/>
              </w:rPr>
              <w:t>סרט</w:t>
            </w:r>
            <w:r w:rsidR="007F1E94">
              <w:rPr>
                <w:rFonts w:hint="cs"/>
                <w:b w:val="0"/>
                <w:bCs w:val="0"/>
                <w:rtl/>
              </w:rPr>
              <w:t>"</w:t>
            </w:r>
            <w:r w:rsidRPr="00E67C78">
              <w:rPr>
                <w:rFonts w:hint="cs"/>
                <w:b w:val="0"/>
                <w:bCs w:val="0"/>
                <w:rtl/>
              </w:rPr>
              <w:t>ט</w:t>
            </w:r>
            <w:proofErr w:type="spellEnd"/>
            <w:r w:rsidRPr="00E67C78">
              <w:rPr>
                <w:rFonts w:hint="cs"/>
                <w:b w:val="0"/>
                <w:bCs w:val="0"/>
                <w:rtl/>
              </w:rPr>
              <w:t xml:space="preserve"> </w:t>
            </w:r>
            <w:proofErr w:type="spellStart"/>
            <w:r w:rsidRPr="00E67C78">
              <w:rPr>
                <w:rFonts w:hint="cs"/>
                <w:b w:val="0"/>
                <w:bCs w:val="0"/>
                <w:rtl/>
              </w:rPr>
              <w:t>כדר</w:t>
            </w:r>
            <w:r w:rsidR="007F1E94">
              <w:rPr>
                <w:rFonts w:hint="cs"/>
                <w:b w:val="0"/>
                <w:bCs w:val="0"/>
                <w:rtl/>
              </w:rPr>
              <w:t>"</w:t>
            </w:r>
            <w:r w:rsidRPr="00E67C78">
              <w:rPr>
                <w:rFonts w:hint="cs"/>
                <w:b w:val="0"/>
                <w:bCs w:val="0"/>
                <w:rtl/>
              </w:rPr>
              <w:t>ר</w:t>
            </w:r>
            <w:proofErr w:type="spellEnd"/>
          </w:p>
          <w:p w:rsidR="00F963EE" w:rsidRDefault="00F963EE" w:rsidP="00F90469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הוספת תחילית ש/ת/נ/א/ מ: </w:t>
            </w:r>
            <w:proofErr w:type="spellStart"/>
            <w:r>
              <w:rPr>
                <w:rFonts w:hint="cs"/>
                <w:rtl/>
              </w:rPr>
              <w:t>ש</w:t>
            </w:r>
            <w:r w:rsidRPr="00202583">
              <w:rPr>
                <w:rFonts w:hint="cs"/>
                <w:b w:val="0"/>
                <w:bCs w:val="0"/>
                <w:rtl/>
              </w:rPr>
              <w:t>כפ"ל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ת</w:t>
            </w:r>
            <w:r w:rsidRPr="00202583">
              <w:rPr>
                <w:rFonts w:hint="cs"/>
                <w:b w:val="0"/>
                <w:bCs w:val="0"/>
                <w:rtl/>
              </w:rPr>
              <w:t>פק"ד</w:t>
            </w:r>
            <w:proofErr w:type="spellEnd"/>
            <w:r w:rsidRPr="00202583">
              <w:rPr>
                <w:rFonts w:hint="cs"/>
                <w:b w:val="0"/>
                <w:bCs w:val="0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א</w:t>
            </w:r>
            <w:r w:rsidRPr="00202583">
              <w:rPr>
                <w:rFonts w:hint="cs"/>
                <w:b w:val="0"/>
                <w:bCs w:val="0"/>
                <w:rtl/>
              </w:rPr>
              <w:t>בט"ח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מ</w:t>
            </w:r>
            <w:r w:rsidRPr="00202583">
              <w:rPr>
                <w:rFonts w:hint="cs"/>
                <w:b w:val="0"/>
                <w:bCs w:val="0"/>
                <w:rtl/>
              </w:rPr>
              <w:t>חש"ב</w:t>
            </w:r>
            <w:proofErr w:type="spellEnd"/>
          </w:p>
          <w:p w:rsidR="00F963EE" w:rsidRDefault="00F963EE" w:rsidP="00F90469">
            <w:pPr>
              <w:spacing w:line="36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הוספת ת' נ' סופית: </w:t>
            </w:r>
            <w:proofErr w:type="spellStart"/>
            <w:r w:rsidRPr="00E67C78">
              <w:rPr>
                <w:rFonts w:hint="cs"/>
                <w:b w:val="0"/>
                <w:bCs w:val="0"/>
                <w:rtl/>
              </w:rPr>
              <w:t>סקר</w:t>
            </w:r>
            <w:r>
              <w:rPr>
                <w:rFonts w:hint="cs"/>
                <w:rtl/>
              </w:rPr>
              <w:t>"נ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 w:rsidRPr="00E67C78">
              <w:rPr>
                <w:rFonts w:hint="cs"/>
                <w:b w:val="0"/>
                <w:bCs w:val="0"/>
                <w:rtl/>
              </w:rPr>
              <w:t>תכנ</w:t>
            </w:r>
            <w:r>
              <w:rPr>
                <w:rFonts w:hint="cs"/>
                <w:rtl/>
              </w:rPr>
              <w:t>"ת</w:t>
            </w:r>
            <w:proofErr w:type="spellEnd"/>
          </w:p>
        </w:tc>
        <w:tc>
          <w:tcPr>
            <w:tcW w:w="3679" w:type="dxa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F963EE" w:rsidRDefault="00F963EE" w:rsidP="00F904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67C78">
              <w:rPr>
                <w:rFonts w:hint="cs"/>
                <w:b/>
                <w:bCs/>
                <w:rtl/>
              </w:rPr>
              <w:t>גזור שם עצם: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אלמ"נ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ארג"נ</w:t>
            </w:r>
            <w:proofErr w:type="spellEnd"/>
            <w:r>
              <w:rPr>
                <w:rFonts w:hint="cs"/>
                <w:rtl/>
              </w:rPr>
              <w:t xml:space="preserve">/ </w:t>
            </w:r>
            <w:proofErr w:type="spellStart"/>
            <w:r>
              <w:rPr>
                <w:rFonts w:hint="cs"/>
                <w:rtl/>
              </w:rPr>
              <w:t>חשמ"ל</w:t>
            </w:r>
            <w:proofErr w:type="spellEnd"/>
          </w:p>
          <w:p w:rsidR="00F963EE" w:rsidRDefault="00F963EE" w:rsidP="00F904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67C78">
              <w:rPr>
                <w:rFonts w:hint="cs"/>
                <w:b/>
                <w:bCs/>
                <w:rtl/>
              </w:rPr>
              <w:t>גזור שם מהלחם בסיסים: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עדכ"נ</w:t>
            </w:r>
            <w:proofErr w:type="spellEnd"/>
            <w:r>
              <w:rPr>
                <w:rFonts w:hint="cs"/>
                <w:rtl/>
              </w:rPr>
              <w:t>/ רמזר</w:t>
            </w:r>
          </w:p>
          <w:p w:rsidR="00F963EE" w:rsidRDefault="00F963EE" w:rsidP="00F904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E67C78">
              <w:rPr>
                <w:rFonts w:hint="cs"/>
                <w:b/>
                <w:bCs/>
                <w:rtl/>
              </w:rPr>
              <w:t>תנייני:</w:t>
            </w:r>
            <w:r>
              <w:rPr>
                <w:rFonts w:hint="cs"/>
                <w:rtl/>
              </w:rPr>
              <w:t xml:space="preserve"> למקם/ למקש/ להמחיז</w:t>
            </w:r>
          </w:p>
          <w:p w:rsidR="00F963EE" w:rsidRPr="00202583" w:rsidRDefault="00F963EE" w:rsidP="00F904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7F1E94" w:rsidRDefault="007F1E94" w:rsidP="007F1E94">
      <w:pPr>
        <w:pStyle w:val="a3"/>
        <w:rPr>
          <w:rtl/>
        </w:rPr>
      </w:pPr>
    </w:p>
    <w:p w:rsidR="007F1E94" w:rsidRDefault="007F1E94" w:rsidP="007F1E94">
      <w:pPr>
        <w:pStyle w:val="a3"/>
        <w:rPr>
          <w:rtl/>
        </w:rPr>
      </w:pPr>
      <w:r>
        <w:rPr>
          <w:rtl/>
        </w:rPr>
        <w:br w:type="page"/>
      </w:r>
    </w:p>
    <w:p w:rsidR="007F1E94" w:rsidRDefault="007F1E94" w:rsidP="007F1E94">
      <w:pPr>
        <w:pStyle w:val="a3"/>
        <w:rPr>
          <w:rtl/>
        </w:rPr>
      </w:pPr>
      <w:r>
        <w:rPr>
          <w:rFonts w:hint="cs"/>
          <w:rtl/>
        </w:rPr>
        <w:lastRenderedPageBreak/>
        <w:t>חלוקות הדעות על אודות התנייני:</w:t>
      </w:r>
    </w:p>
    <w:p w:rsidR="007F1E94" w:rsidRDefault="007F1E94" w:rsidP="007F1E94">
      <w:pPr>
        <w:rPr>
          <w:rtl/>
        </w:rPr>
      </w:pPr>
      <w:r>
        <w:rPr>
          <w:rFonts w:ascii="Arial" w:hAnsi="Arial" w:cs="Arial" w:hint="cs"/>
          <w:color w:val="222222"/>
          <w:sz w:val="20"/>
          <w:szCs w:val="20"/>
          <w:shd w:val="clear" w:color="auto" w:fill="FFFFFF"/>
          <w:rtl/>
        </w:rPr>
        <w:t xml:space="preserve">דעה אחת סוברת כי </w:t>
      </w:r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 xml:space="preserve">כל שורש תנייני הוא גזור שם, אך לא כל שורש גזור שם הוא תנייני. למשל: השורש </w:t>
      </w:r>
      <w:proofErr w:type="spellStart"/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חשמ"ל</w:t>
      </w:r>
      <w:proofErr w:type="spellEnd"/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 xml:space="preserve"> הוא גזור שם - משם העצם "חשמל", אך הוא אינו תנייני אלא ראשוני</w:t>
      </w:r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7F1E94" w:rsidRDefault="007F1E94" w:rsidP="007F1E94">
      <w:pPr>
        <w:rPr>
          <w:rtl/>
        </w:rPr>
      </w:pPr>
    </w:p>
    <w:p w:rsidR="00F963EE" w:rsidRDefault="007F1E94" w:rsidP="007F1E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502221</wp:posOffset>
            </wp:positionV>
            <wp:extent cx="4612005" cy="2201545"/>
            <wp:effectExtent l="0" t="0" r="0" b="8255"/>
            <wp:wrapSquare wrapText="bothSides"/>
            <wp:docPr id="1" name="תמונה 1" descr="https://14164609791019704332.googlegroups.com/attach/4b2606eccb0c2/%D7%A9%D7%95%D7%9C%D7%A6%D7%95%D7%9C%D7%93.png?part=0.1&amp;view=1&amp;vt=ANaJVrG8zdLbSWP7JO7ir3Cdlq6Iyf9dYkjU5DOWVJ0_7GRnFOn6LXRFhdf0OWb5nQcU9tYoy3MCmpBwpnr1z1tueeCFwRNSwuCBdGm3OZX5k9iQ996S3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4164609791019704332.googlegroups.com/attach/4b2606eccb0c2/%D7%A9%D7%95%D7%9C%D7%A6%D7%95%D7%9C%D7%93.png?part=0.1&amp;view=1&amp;vt=ANaJVrG8zdLbSWP7JO7ir3Cdlq6Iyf9dYkjU5DOWVJ0_7GRnFOn6LXRFhdf0OWb5nQcU9tYoy3MCmpBwpnr1z1tueeCFwRNSwuCBdGm3OZX5k9iQ996S35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rtl/>
        </w:rPr>
        <w:t xml:space="preserve">ומנגד- </w:t>
      </w:r>
      <w:proofErr w:type="spellStart"/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שורצולד</w:t>
      </w:r>
      <w:proofErr w:type="spellEnd"/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, א</w:t>
      </w:r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</w:rPr>
        <w:t>' (2002).</w:t>
      </w:r>
      <w:r w:rsidRPr="00F963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963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rtl/>
        </w:rPr>
        <w:t>פרקים במורפולוגיה עברית</w:t>
      </w:r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F963E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F963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rtl/>
        </w:rPr>
        <w:t>ג</w:t>
      </w:r>
      <w:r w:rsidRPr="00F963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,</w:t>
      </w:r>
      <w:r w:rsidRPr="00F963EE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F963EE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עמ' 170. תל אביב: האוניברסיטה הפתוחה</w:t>
      </w:r>
    </w:p>
    <w:sectPr w:rsidR="00F963EE" w:rsidSect="00C266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19C"/>
    <w:multiLevelType w:val="hybridMultilevel"/>
    <w:tmpl w:val="E468F528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23996534"/>
    <w:multiLevelType w:val="hybridMultilevel"/>
    <w:tmpl w:val="043481C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B20BD"/>
    <w:multiLevelType w:val="hybridMultilevel"/>
    <w:tmpl w:val="677C5AC6"/>
    <w:lvl w:ilvl="0" w:tplc="9496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80625"/>
    <w:multiLevelType w:val="hybridMultilevel"/>
    <w:tmpl w:val="BD68DFA2"/>
    <w:lvl w:ilvl="0" w:tplc="097899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AC167C0"/>
    <w:multiLevelType w:val="hybridMultilevel"/>
    <w:tmpl w:val="4CE6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B"/>
    <w:rsid w:val="00093DAF"/>
    <w:rsid w:val="00202583"/>
    <w:rsid w:val="00297560"/>
    <w:rsid w:val="0074466B"/>
    <w:rsid w:val="007F1E94"/>
    <w:rsid w:val="00B040E1"/>
    <w:rsid w:val="00B7298B"/>
    <w:rsid w:val="00C266E2"/>
    <w:rsid w:val="00D942D3"/>
    <w:rsid w:val="00E67C78"/>
    <w:rsid w:val="00F90469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F7A8"/>
  <w15:chartTrackingRefBased/>
  <w15:docId w15:val="{595C0211-180A-4CCF-A4B3-00E0C17C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8B"/>
    <w:pPr>
      <w:ind w:left="720"/>
      <w:contextualSpacing/>
    </w:pPr>
  </w:style>
  <w:style w:type="table" w:styleId="a4">
    <w:name w:val="Table Grid"/>
    <w:basedOn w:val="a1"/>
    <w:uiPriority w:val="39"/>
    <w:rsid w:val="00B7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2">
    <w:name w:val="Grid Table 6 Colorful Accent 2"/>
    <w:basedOn w:val="a1"/>
    <w:uiPriority w:val="51"/>
    <w:rsid w:val="00B7298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">
    <w:name w:val="Grid Table 1 Light Accent 6"/>
    <w:basedOn w:val="a1"/>
    <w:uiPriority w:val="46"/>
    <w:rsid w:val="00B7298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6">
    <w:name w:val="List Table 6 Colorful Accent 6"/>
    <w:basedOn w:val="a1"/>
    <w:uiPriority w:val="51"/>
    <w:rsid w:val="00B7298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Title"/>
    <w:basedOn w:val="a"/>
    <w:next w:val="a"/>
    <w:link w:val="a6"/>
    <w:uiPriority w:val="10"/>
    <w:qFormat/>
    <w:rsid w:val="00F90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כותרת טקסט תו"/>
    <w:basedOn w:val="a0"/>
    <w:link w:val="a5"/>
    <w:uiPriority w:val="10"/>
    <w:rsid w:val="00F90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F9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2017-01-15T00:17:00Z</dcterms:created>
  <dcterms:modified xsi:type="dcterms:W3CDTF">2017-01-29T14:45:00Z</dcterms:modified>
</cp:coreProperties>
</file>