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C5" w:rsidRPr="00A119C5" w:rsidRDefault="00A119C5" w:rsidP="00A119C5">
      <w:pPr>
        <w:rPr>
          <w:b/>
          <w:bCs/>
          <w:sz w:val="36"/>
          <w:szCs w:val="36"/>
          <w:u w:val="single" w:color="BFBFBF"/>
          <w:rtl/>
        </w:rPr>
      </w:pPr>
      <w:r w:rsidRPr="000812F4">
        <w:rPr>
          <w:rFonts w:hint="cs"/>
          <w:b/>
          <w:bCs/>
          <w:sz w:val="36"/>
          <w:szCs w:val="36"/>
          <w:u w:val="single" w:color="BFBFBF"/>
          <w:rtl/>
        </w:rPr>
        <w:t>מילות יחס</w:t>
      </w:r>
    </w:p>
    <w:p w:rsidR="00A119C5" w:rsidRPr="00827B48" w:rsidRDefault="00A119C5" w:rsidP="00A119C5">
      <w:pPr>
        <w:pStyle w:val="Sargel1"/>
        <w:rPr>
          <w:rtl/>
        </w:rPr>
      </w:pPr>
      <w:r w:rsidRPr="00827B48">
        <w:rPr>
          <w:rFonts w:hint="cs"/>
          <w:rtl/>
        </w:rPr>
        <w:t xml:space="preserve">לפניכם שורות </w:t>
      </w:r>
      <w:r>
        <w:rPr>
          <w:rFonts w:hint="cs"/>
          <w:rtl/>
        </w:rPr>
        <w:t>49-44</w:t>
      </w:r>
      <w:r w:rsidRPr="00827B48">
        <w:rPr>
          <w:rFonts w:hint="cs"/>
          <w:rtl/>
        </w:rPr>
        <w:t xml:space="preserve"> מתוך המאמר, ובהן מודגשות מילות קישור. </w:t>
      </w:r>
    </w:p>
    <w:p w:rsidR="00A119C5" w:rsidRDefault="00A119C5" w:rsidP="00A119C5">
      <w:pPr>
        <w:pStyle w:val="Sargel1"/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27589F45" wp14:editId="0DE2E154">
                <wp:extent cx="5579745" cy="1800225"/>
                <wp:effectExtent l="12700" t="5080" r="8255" b="13970"/>
                <wp:docPr id="2" name="מלבן מעוגל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745" cy="1800225"/>
                        </a:xfrm>
                        <a:prstGeom prst="roundRect">
                          <a:avLst>
                            <a:gd name="adj" fmla="val 13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19C5" w:rsidRPr="00413F6D" w:rsidRDefault="00A119C5" w:rsidP="00A119C5">
                            <w:pPr>
                              <w:pStyle w:val="Sargel1"/>
                              <w:rPr>
                                <w:rtl/>
                              </w:rPr>
                            </w:pPr>
                            <w:r w:rsidRPr="00413F6D">
                              <w:rPr>
                                <w:rFonts w:hint="cs"/>
                                <w:rtl/>
                              </w:rPr>
                              <w:t xml:space="preserve">"אפשר למצוא פתרונות נקודתיים לכל אחת מהבעיות שמָנינו. המכונית החשמלית, למשל, יכולה לפתור את הבעיה של פליטת חומרים מזהמים ברחובות העיר. </w:t>
                            </w:r>
                            <w:r w:rsidRPr="00413F6D">
                              <w:rPr>
                                <w:rStyle w:val="DavidMFObold"/>
                                <w:rFonts w:cs="Times New Roman" w:hint="cs"/>
                                <w:rtl/>
                                <w:lang w:bidi="he-IL"/>
                              </w:rPr>
                              <w:t>אולם</w:t>
                            </w:r>
                            <w:r w:rsidRPr="00413F6D">
                              <w:rPr>
                                <w:rFonts w:hint="cs"/>
                                <w:rtl/>
                              </w:rPr>
                              <w:t xml:space="preserve"> כדי לטעון את הסוללה של המכונית נדרשת הפקת חשמל, ופעולה זו מזהמת. </w:t>
                            </w:r>
                            <w:r w:rsidRPr="00413F6D">
                              <w:rPr>
                                <w:rStyle w:val="DavidMFObold"/>
                                <w:rFonts w:cs="Times New Roman" w:hint="cs"/>
                                <w:rtl/>
                                <w:lang w:bidi="he-IL"/>
                              </w:rPr>
                              <w:t>כמו כן</w:t>
                            </w:r>
                            <w:r w:rsidRPr="00413F6D">
                              <w:rPr>
                                <w:rFonts w:hint="cs"/>
                                <w:rtl/>
                              </w:rPr>
                              <w:t xml:space="preserve"> היא אינה פותרת את הבעיה של צמצום השטחים הפתוחים, </w:t>
                            </w:r>
                            <w:r w:rsidRPr="00413F6D">
                              <w:rPr>
                                <w:rStyle w:val="DavidMFObold"/>
                                <w:rFonts w:cs="Times New Roman" w:hint="cs"/>
                                <w:rtl/>
                                <w:lang w:bidi="he-IL"/>
                              </w:rPr>
                              <w:t>שֶׁכֵּן</w:t>
                            </w:r>
                            <w:r w:rsidRPr="00413F6D">
                              <w:rPr>
                                <w:rFonts w:hint="cs"/>
                                <w:rtl/>
                              </w:rPr>
                              <w:t xml:space="preserve"> הפתרון שהיא מציעה עדיין כרוך בנסיעה של מכוניות פרטיות על כבישים."</w:t>
                            </w:r>
                          </w:p>
                          <w:p w:rsidR="00A119C5" w:rsidRDefault="00A119C5" w:rsidP="00A119C5">
                            <w:pPr>
                              <w:pStyle w:val="Sargel1"/>
                              <w:rPr>
                                <w:rtl/>
                              </w:rPr>
                            </w:pPr>
                          </w:p>
                          <w:p w:rsidR="00A119C5" w:rsidRPr="00087679" w:rsidRDefault="00A119C5" w:rsidP="00A119C5">
                            <w:pPr>
                              <w:pStyle w:val="Sargel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7589F45" id="מלבן מעוגל 2" o:spid="_x0000_s1026" style="width:439.3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8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">
                <v:textbox>
                  <w:txbxContent>
                    <w:p w:rsidR="00A119C5" w:rsidRPr="00413F6D" w:rsidRDefault="00A119C5" w:rsidP="00A119C5">
                      <w:pPr>
                        <w:pStyle w:val="Sargel1"/>
                        <w:rPr>
                          <w:rtl/>
                        </w:rPr>
                      </w:pPr>
                      <w:r w:rsidRPr="00413F6D">
                        <w:rPr>
                          <w:rFonts w:hint="cs"/>
                          <w:rtl/>
                        </w:rPr>
                        <w:t xml:space="preserve">"אפשר למצוא פתרונות נקודתיים לכל אחת מהבעיות שמָנינו. המכונית החשמלית, למשל, יכולה לפתור את הבעיה של פליטת חומרים מזהמים ברחובות העיר. </w:t>
                      </w:r>
                      <w:r w:rsidRPr="00413F6D">
                        <w:rPr>
                          <w:rStyle w:val="DavidMFObold"/>
                          <w:rFonts w:cs="Times New Roman" w:hint="cs"/>
                          <w:rtl/>
                          <w:lang w:bidi="he-IL"/>
                        </w:rPr>
                        <w:t>אולם</w:t>
                      </w:r>
                      <w:r w:rsidRPr="00413F6D">
                        <w:rPr>
                          <w:rFonts w:hint="cs"/>
                          <w:rtl/>
                        </w:rPr>
                        <w:t xml:space="preserve"> כדי לטעון את הסוללה של המכונית נדרשת הפקת חשמל, ופעולה זו מזהמת. </w:t>
                      </w:r>
                      <w:r w:rsidRPr="00413F6D">
                        <w:rPr>
                          <w:rStyle w:val="DavidMFObold"/>
                          <w:rFonts w:cs="Times New Roman" w:hint="cs"/>
                          <w:rtl/>
                          <w:lang w:bidi="he-IL"/>
                        </w:rPr>
                        <w:t>כמו כן</w:t>
                      </w:r>
                      <w:r w:rsidRPr="00413F6D">
                        <w:rPr>
                          <w:rFonts w:hint="cs"/>
                          <w:rtl/>
                        </w:rPr>
                        <w:t xml:space="preserve"> היא אינה פותרת את הבעיה של צמצום השטחים הפתוחים, </w:t>
                      </w:r>
                      <w:r w:rsidRPr="00413F6D">
                        <w:rPr>
                          <w:rStyle w:val="DavidMFObold"/>
                          <w:rFonts w:cs="Times New Roman" w:hint="cs"/>
                          <w:rtl/>
                          <w:lang w:bidi="he-IL"/>
                        </w:rPr>
                        <w:t>שֶׁכֵּן</w:t>
                      </w:r>
                      <w:r w:rsidRPr="00413F6D">
                        <w:rPr>
                          <w:rFonts w:hint="cs"/>
                          <w:rtl/>
                        </w:rPr>
                        <w:t xml:space="preserve"> הפתרון שהיא מציעה עדיין כרוך בנסיעה של מכוניות פרטיות על כבישים."</w:t>
                      </w:r>
                    </w:p>
                    <w:p w:rsidR="00A119C5" w:rsidRDefault="00A119C5" w:rsidP="00A119C5">
                      <w:pPr>
                        <w:pStyle w:val="Sargel1"/>
                        <w:rPr>
                          <w:rtl/>
                        </w:rPr>
                      </w:pPr>
                    </w:p>
                    <w:p w:rsidR="00A119C5" w:rsidRPr="00087679" w:rsidRDefault="00A119C5" w:rsidP="00A119C5">
                      <w:pPr>
                        <w:pStyle w:val="Sargel1"/>
                      </w:pP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A119C5" w:rsidRPr="00827B48" w:rsidRDefault="00A119C5" w:rsidP="00A119C5">
      <w:pPr>
        <w:pStyle w:val="Sargel1"/>
        <w:rPr>
          <w:rtl/>
        </w:rPr>
      </w:pPr>
      <w:r w:rsidRPr="00827B48">
        <w:rPr>
          <w:rFonts w:hint="cs"/>
          <w:rtl/>
        </w:rPr>
        <w:t xml:space="preserve">סמנו בכל סעיף מה יכול להחליף את מילת הקישור המודגשת בקטע שלמעלה, </w:t>
      </w:r>
      <w:r>
        <w:rPr>
          <w:rtl/>
        </w:rPr>
        <w:br/>
      </w:r>
      <w:r w:rsidRPr="00827B48">
        <w:rPr>
          <w:rFonts w:hint="cs"/>
          <w:rtl/>
        </w:rPr>
        <w:t xml:space="preserve">בלי לשנות את משמעות המשפט. </w:t>
      </w:r>
    </w:p>
    <w:p w:rsidR="00A119C5" w:rsidRDefault="00A119C5" w:rsidP="00A119C5">
      <w:pPr>
        <w:pStyle w:val="Sargel2"/>
        <w:rPr>
          <w:rStyle w:val="DavidMFORegular"/>
          <w:rFonts w:cs="Times New Roman"/>
          <w:rtl/>
        </w:rPr>
        <w:sectPr w:rsidR="00A119C5" w:rsidSect="0068092D">
          <w:pgSz w:w="11906" w:h="16838"/>
          <w:pgMar w:top="1440" w:right="1800" w:bottom="1440" w:left="1800" w:header="720" w:footer="720" w:gutter="0"/>
          <w:cols w:space="720"/>
          <w:bidi/>
          <w:rtlGutter/>
          <w:docGrid w:linePitch="360"/>
        </w:sectPr>
      </w:pPr>
      <w:r w:rsidRPr="00827B48">
        <w:rPr>
          <w:rStyle w:val="DavidMFORegular"/>
          <w:rFonts w:hint="cs"/>
          <w:rtl/>
        </w:rPr>
        <w:t>1</w:t>
      </w:r>
    </w:p>
    <w:p w:rsidR="00A119C5" w:rsidRPr="00827B48" w:rsidRDefault="00A119C5" w:rsidP="00A119C5">
      <w:pPr>
        <w:pStyle w:val="Sargel2"/>
        <w:rPr>
          <w:rStyle w:val="DavidMFObold"/>
          <w:b w:val="0"/>
          <w:bCs w:val="0"/>
          <w:rtl/>
        </w:rPr>
      </w:pPr>
      <w:r w:rsidRPr="00827B48">
        <w:rPr>
          <w:rStyle w:val="DavidMFORegular"/>
          <w:rFonts w:hint="cs"/>
          <w:rtl/>
        </w:rPr>
        <w:lastRenderedPageBreak/>
        <w:t>.</w:t>
      </w:r>
      <w:r w:rsidRPr="00827B48">
        <w:rPr>
          <w:rStyle w:val="DavidMFObold"/>
          <w:b w:val="0"/>
          <w:bCs w:val="0"/>
          <w:rtl/>
        </w:rPr>
        <w:tab/>
      </w:r>
      <w:r w:rsidRPr="00827B48">
        <w:rPr>
          <w:rStyle w:val="DavidMFObold"/>
          <w:rFonts w:cs="Times New Roman" w:hint="cs"/>
          <w:rtl/>
          <w:lang w:bidi="he-IL"/>
        </w:rPr>
        <w:t xml:space="preserve">אולם </w:t>
      </w:r>
      <w:r w:rsidRPr="00827B48">
        <w:rPr>
          <w:rStyle w:val="DavidMFObold"/>
          <w:rFonts w:hint="cs"/>
          <w:rtl/>
        </w:rPr>
        <w:t>–</w:t>
      </w:r>
      <w:r>
        <w:rPr>
          <w:rStyle w:val="DavidMFObold"/>
          <w:rFonts w:hint="cs"/>
          <w:b w:val="0"/>
          <w:bCs w:val="0"/>
          <w:rtl/>
        </w:rPr>
        <w:t xml:space="preserve"> </w:t>
      </w:r>
    </w:p>
    <w:p w:rsidR="00A119C5" w:rsidRPr="009F0001" w:rsidRDefault="00A119C5" w:rsidP="00A119C5">
      <w:pPr>
        <w:pStyle w:val="a3"/>
        <w:tabs>
          <w:tab w:val="left" w:pos="850"/>
        </w:tabs>
        <w:spacing w:before="0"/>
        <w:ind w:left="1361"/>
        <w:rPr>
          <w:rtl/>
          <w:lang w:bidi="he-IL"/>
        </w:rPr>
      </w:pPr>
      <w:r w:rsidRPr="0012343E">
        <w:rPr>
          <w:position w:val="-16"/>
          <w:rtl/>
          <w:lang w:bidi="he-IL"/>
        </w:rPr>
        <w:t>1</w:t>
      </w:r>
      <w:r w:rsidRPr="009F0001">
        <w:rPr>
          <w:sz w:val="32"/>
          <w:szCs w:val="32"/>
          <w:rtl/>
          <w:lang w:bidi="he-IL"/>
        </w:rPr>
        <w:sym w:font="Webdings" w:char="F063"/>
      </w:r>
      <w:r>
        <w:rPr>
          <w:rtl/>
          <w:lang w:bidi="he-IL"/>
        </w:rPr>
        <w:tab/>
      </w:r>
      <w:r w:rsidRPr="00827B48">
        <w:rPr>
          <w:rFonts w:hint="cs"/>
          <w:sz w:val="30"/>
          <w:szCs w:val="30"/>
          <w:rtl/>
          <w:lang w:bidi="he-IL"/>
        </w:rPr>
        <w:t>לכן</w:t>
      </w:r>
    </w:p>
    <w:p w:rsidR="00A119C5" w:rsidRPr="009F0001" w:rsidRDefault="00A119C5" w:rsidP="00A119C5">
      <w:pPr>
        <w:pStyle w:val="a3"/>
        <w:tabs>
          <w:tab w:val="left" w:pos="850"/>
        </w:tabs>
        <w:ind w:left="1361"/>
        <w:rPr>
          <w:rtl/>
          <w:lang w:bidi="he-IL"/>
        </w:rPr>
      </w:pPr>
      <w:r w:rsidRPr="0012343E">
        <w:rPr>
          <w:position w:val="-16"/>
          <w:rtl/>
          <w:lang w:bidi="he-IL"/>
        </w:rPr>
        <w:t>2</w:t>
      </w:r>
      <w:r w:rsidRPr="009F0001">
        <w:rPr>
          <w:sz w:val="32"/>
          <w:szCs w:val="32"/>
          <w:rtl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Pr="00827B48">
        <w:rPr>
          <w:rFonts w:hint="cs"/>
          <w:sz w:val="30"/>
          <w:szCs w:val="30"/>
          <w:rtl/>
          <w:lang w:bidi="he-IL"/>
        </w:rPr>
        <w:t>אבל</w:t>
      </w:r>
    </w:p>
    <w:p w:rsidR="00A119C5" w:rsidRPr="009F0001" w:rsidRDefault="00A119C5" w:rsidP="00A119C5">
      <w:pPr>
        <w:pStyle w:val="a3"/>
        <w:tabs>
          <w:tab w:val="left" w:pos="850"/>
        </w:tabs>
        <w:ind w:left="1361"/>
        <w:rPr>
          <w:rtl/>
          <w:lang w:bidi="he-IL"/>
        </w:rPr>
      </w:pPr>
      <w:r w:rsidRPr="0012343E">
        <w:rPr>
          <w:position w:val="-16"/>
          <w:rtl/>
          <w:lang w:bidi="he-IL"/>
        </w:rPr>
        <w:t>3</w:t>
      </w:r>
      <w:r w:rsidRPr="009F0001">
        <w:rPr>
          <w:sz w:val="32"/>
          <w:szCs w:val="32"/>
          <w:rtl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Pr="00827B48">
        <w:rPr>
          <w:rFonts w:hint="cs"/>
          <w:sz w:val="30"/>
          <w:szCs w:val="30"/>
          <w:rtl/>
          <w:lang w:bidi="he-IL"/>
        </w:rPr>
        <w:t>נוסף לכך</w:t>
      </w:r>
    </w:p>
    <w:p w:rsidR="00A119C5" w:rsidRDefault="00A119C5" w:rsidP="00A119C5">
      <w:pPr>
        <w:pStyle w:val="a3"/>
        <w:tabs>
          <w:tab w:val="left" w:pos="850"/>
        </w:tabs>
        <w:ind w:left="1361"/>
        <w:rPr>
          <w:rtl/>
          <w:lang w:bidi="he-IL"/>
        </w:rPr>
      </w:pPr>
      <w:r w:rsidRPr="0012343E">
        <w:rPr>
          <w:position w:val="-16"/>
          <w:rtl/>
          <w:lang w:bidi="he-IL"/>
        </w:rPr>
        <w:t>4</w:t>
      </w:r>
      <w:r w:rsidRPr="009F0001">
        <w:rPr>
          <w:sz w:val="32"/>
          <w:szCs w:val="32"/>
          <w:rtl/>
          <w:lang w:bidi="he-IL"/>
        </w:rPr>
        <w:sym w:font="Webdings" w:char="F063"/>
      </w:r>
      <w:r>
        <w:rPr>
          <w:rStyle w:val="LTR"/>
          <w:rFonts w:hint="cs"/>
          <w:rtl/>
          <w:lang w:bidi="he-IL"/>
        </w:rPr>
        <w:tab/>
      </w:r>
      <w:r w:rsidRPr="00827B48">
        <w:rPr>
          <w:rFonts w:hint="cs"/>
          <w:sz w:val="30"/>
          <w:szCs w:val="30"/>
          <w:rtl/>
          <w:lang w:bidi="he-IL"/>
        </w:rPr>
        <w:t>לעומת זאת</w:t>
      </w:r>
    </w:p>
    <w:p w:rsidR="00A119C5" w:rsidRDefault="00A119C5" w:rsidP="00A119C5">
      <w:pPr>
        <w:pStyle w:val="Sargel2"/>
        <w:rPr>
          <w:rStyle w:val="DavidMFORegular"/>
          <w:rFonts w:cs="Times New Roman"/>
          <w:rtl/>
        </w:rPr>
      </w:pPr>
    </w:p>
    <w:p w:rsidR="00A119C5" w:rsidRPr="00827B48" w:rsidRDefault="00A119C5" w:rsidP="00A119C5">
      <w:pPr>
        <w:pStyle w:val="Sargel2"/>
        <w:rPr>
          <w:rStyle w:val="DavidMFObold"/>
          <w:b w:val="0"/>
          <w:bCs w:val="0"/>
          <w:rtl/>
        </w:rPr>
      </w:pPr>
      <w:r w:rsidRPr="00827B48">
        <w:rPr>
          <w:rStyle w:val="DavidMFORegular"/>
          <w:rFonts w:hint="cs"/>
          <w:rtl/>
        </w:rPr>
        <w:t>2.</w:t>
      </w:r>
      <w:r w:rsidRPr="00827B48">
        <w:rPr>
          <w:rStyle w:val="DavidMFObold"/>
          <w:b w:val="0"/>
          <w:bCs w:val="0"/>
          <w:rtl/>
        </w:rPr>
        <w:tab/>
      </w:r>
      <w:r w:rsidRPr="00827B48">
        <w:rPr>
          <w:rStyle w:val="DavidMFObold"/>
          <w:rFonts w:cs="Times New Roman" w:hint="cs"/>
          <w:rtl/>
          <w:lang w:bidi="he-IL"/>
        </w:rPr>
        <w:t xml:space="preserve">כמו כן </w:t>
      </w:r>
      <w:r w:rsidRPr="00827B48">
        <w:rPr>
          <w:rStyle w:val="DavidMFObold"/>
          <w:rFonts w:hint="cs"/>
          <w:rtl/>
        </w:rPr>
        <w:t>–</w:t>
      </w:r>
      <w:r>
        <w:rPr>
          <w:rStyle w:val="DavidMFObold"/>
          <w:rFonts w:hint="cs"/>
          <w:b w:val="0"/>
          <w:bCs w:val="0"/>
          <w:rtl/>
        </w:rPr>
        <w:t xml:space="preserve"> </w:t>
      </w:r>
    </w:p>
    <w:p w:rsidR="00A119C5" w:rsidRPr="009F0001" w:rsidRDefault="00A119C5" w:rsidP="00A119C5">
      <w:pPr>
        <w:pStyle w:val="a3"/>
        <w:tabs>
          <w:tab w:val="left" w:pos="850"/>
        </w:tabs>
        <w:spacing w:before="0"/>
        <w:ind w:left="1361"/>
        <w:rPr>
          <w:rtl/>
          <w:lang w:bidi="he-IL"/>
        </w:rPr>
      </w:pPr>
      <w:r w:rsidRPr="0012343E">
        <w:rPr>
          <w:position w:val="-16"/>
          <w:rtl/>
          <w:lang w:bidi="he-IL"/>
        </w:rPr>
        <w:t>1</w:t>
      </w:r>
      <w:r w:rsidRPr="009F0001">
        <w:rPr>
          <w:sz w:val="32"/>
          <w:szCs w:val="32"/>
          <w:rtl/>
          <w:lang w:bidi="he-IL"/>
        </w:rPr>
        <w:sym w:font="Webdings" w:char="F063"/>
      </w:r>
      <w:r>
        <w:rPr>
          <w:rtl/>
          <w:lang w:bidi="he-IL"/>
        </w:rPr>
        <w:tab/>
      </w:r>
      <w:r w:rsidRPr="00827B48">
        <w:rPr>
          <w:rFonts w:hint="cs"/>
          <w:sz w:val="30"/>
          <w:szCs w:val="30"/>
          <w:rtl/>
          <w:lang w:bidi="he-IL"/>
        </w:rPr>
        <w:t>כך ש</w:t>
      </w:r>
    </w:p>
    <w:p w:rsidR="00A119C5" w:rsidRPr="009F0001" w:rsidRDefault="00A119C5" w:rsidP="00A119C5">
      <w:pPr>
        <w:pStyle w:val="a3"/>
        <w:tabs>
          <w:tab w:val="left" w:pos="850"/>
        </w:tabs>
        <w:ind w:left="1361"/>
        <w:rPr>
          <w:rtl/>
          <w:lang w:bidi="he-IL"/>
        </w:rPr>
      </w:pPr>
      <w:r w:rsidRPr="0012343E">
        <w:rPr>
          <w:position w:val="-16"/>
          <w:rtl/>
          <w:lang w:bidi="he-IL"/>
        </w:rPr>
        <w:t>2</w:t>
      </w:r>
      <w:r w:rsidRPr="009F0001">
        <w:rPr>
          <w:sz w:val="32"/>
          <w:szCs w:val="32"/>
          <w:rtl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Pr="00827B48">
        <w:rPr>
          <w:rFonts w:hint="cs"/>
          <w:sz w:val="30"/>
          <w:szCs w:val="30"/>
          <w:rtl/>
          <w:lang w:bidi="he-IL"/>
        </w:rPr>
        <w:t>נוסף לכך</w:t>
      </w:r>
    </w:p>
    <w:p w:rsidR="00A119C5" w:rsidRPr="009F0001" w:rsidRDefault="00A119C5" w:rsidP="00A119C5">
      <w:pPr>
        <w:pStyle w:val="a3"/>
        <w:tabs>
          <w:tab w:val="left" w:pos="850"/>
        </w:tabs>
        <w:ind w:left="1361"/>
        <w:rPr>
          <w:rtl/>
          <w:lang w:bidi="he-IL"/>
        </w:rPr>
      </w:pPr>
      <w:r w:rsidRPr="0012343E">
        <w:rPr>
          <w:position w:val="-16"/>
          <w:rtl/>
          <w:lang w:bidi="he-IL"/>
        </w:rPr>
        <w:t>3</w:t>
      </w:r>
      <w:r w:rsidRPr="009F0001">
        <w:rPr>
          <w:sz w:val="32"/>
          <w:szCs w:val="32"/>
          <w:rtl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Pr="00827B48">
        <w:rPr>
          <w:rFonts w:hint="cs"/>
          <w:sz w:val="30"/>
          <w:szCs w:val="30"/>
          <w:rtl/>
          <w:lang w:bidi="he-IL"/>
        </w:rPr>
        <w:t>אך</w:t>
      </w:r>
    </w:p>
    <w:p w:rsidR="00A119C5" w:rsidRDefault="00A119C5" w:rsidP="00A119C5">
      <w:pPr>
        <w:pStyle w:val="a3"/>
        <w:tabs>
          <w:tab w:val="left" w:pos="850"/>
        </w:tabs>
        <w:ind w:left="1361"/>
        <w:rPr>
          <w:rtl/>
          <w:lang w:bidi="he-IL"/>
        </w:rPr>
      </w:pPr>
      <w:r w:rsidRPr="0012343E">
        <w:rPr>
          <w:position w:val="-16"/>
          <w:rtl/>
          <w:lang w:bidi="he-IL"/>
        </w:rPr>
        <w:t>4</w:t>
      </w:r>
      <w:r w:rsidRPr="009F0001">
        <w:rPr>
          <w:sz w:val="32"/>
          <w:szCs w:val="32"/>
          <w:rtl/>
          <w:lang w:bidi="he-IL"/>
        </w:rPr>
        <w:sym w:font="Webdings" w:char="F063"/>
      </w:r>
      <w:r>
        <w:rPr>
          <w:rStyle w:val="LTR"/>
          <w:rFonts w:hint="cs"/>
          <w:rtl/>
          <w:lang w:bidi="he-IL"/>
        </w:rPr>
        <w:tab/>
      </w:r>
      <w:r w:rsidRPr="00827B48">
        <w:rPr>
          <w:rFonts w:hint="cs"/>
          <w:sz w:val="30"/>
          <w:szCs w:val="30"/>
          <w:rtl/>
          <w:lang w:bidi="he-IL"/>
        </w:rPr>
        <w:t>עם זאת</w:t>
      </w:r>
    </w:p>
    <w:p w:rsidR="00A119C5" w:rsidRDefault="00A119C5" w:rsidP="00A119C5">
      <w:pPr>
        <w:pStyle w:val="Sargel1"/>
        <w:rPr>
          <w:rtl/>
        </w:rPr>
      </w:pPr>
    </w:p>
    <w:p w:rsidR="00A119C5" w:rsidRDefault="00A119C5" w:rsidP="00A119C5">
      <w:pPr>
        <w:pStyle w:val="Sargel1"/>
        <w:rPr>
          <w:rtl/>
        </w:rPr>
      </w:pPr>
    </w:p>
    <w:p w:rsidR="00A119C5" w:rsidRDefault="00A119C5" w:rsidP="00A119C5">
      <w:pPr>
        <w:pStyle w:val="Sargel1"/>
        <w:rPr>
          <w:rtl/>
        </w:rPr>
      </w:pPr>
    </w:p>
    <w:p w:rsidR="00A119C5" w:rsidRDefault="00A119C5" w:rsidP="00A119C5">
      <w:pPr>
        <w:pStyle w:val="Sargel1"/>
        <w:rPr>
          <w:rtl/>
        </w:rPr>
      </w:pPr>
    </w:p>
    <w:p w:rsidR="00A119C5" w:rsidRDefault="00A119C5" w:rsidP="00A119C5">
      <w:pPr>
        <w:pStyle w:val="Sargel1"/>
        <w:rPr>
          <w:rtl/>
        </w:rPr>
      </w:pPr>
    </w:p>
    <w:p w:rsidR="00A119C5" w:rsidRDefault="00A119C5" w:rsidP="00A119C5">
      <w:pPr>
        <w:pStyle w:val="Sargel2"/>
        <w:rPr>
          <w:rStyle w:val="DavidMFObold"/>
          <w:rtl/>
        </w:rPr>
      </w:pPr>
      <w:r w:rsidRPr="00827B48">
        <w:rPr>
          <w:rStyle w:val="DavidMFORegular"/>
          <w:rFonts w:hint="cs"/>
          <w:rtl/>
        </w:rPr>
        <w:t>3.</w:t>
      </w:r>
      <w:r w:rsidRPr="00827B48">
        <w:rPr>
          <w:rtl/>
        </w:rPr>
        <w:tab/>
      </w:r>
      <w:r w:rsidRPr="00827B48">
        <w:rPr>
          <w:rStyle w:val="DavidMFObold"/>
          <w:rFonts w:cs="Times New Roman" w:hint="cs"/>
          <w:rtl/>
          <w:lang w:bidi="he-IL"/>
        </w:rPr>
        <w:t xml:space="preserve">שֶׁכֵּן </w:t>
      </w:r>
      <w:r w:rsidRPr="00827B48">
        <w:rPr>
          <w:rStyle w:val="DavidMFObold"/>
          <w:rFonts w:hint="eastAsia"/>
          <w:rtl/>
        </w:rPr>
        <w:t xml:space="preserve">– </w:t>
      </w:r>
    </w:p>
    <w:p w:rsidR="00A119C5" w:rsidRPr="00827B48" w:rsidRDefault="00A119C5" w:rsidP="00A119C5">
      <w:pPr>
        <w:pStyle w:val="Sargel2"/>
        <w:rPr>
          <w:rStyle w:val="DavidMFObold"/>
          <w:b w:val="0"/>
          <w:bCs w:val="0"/>
          <w:rtl/>
        </w:rPr>
      </w:pPr>
    </w:p>
    <w:p w:rsidR="00A119C5" w:rsidRPr="009F0001" w:rsidRDefault="00A119C5" w:rsidP="00A119C5">
      <w:pPr>
        <w:pStyle w:val="a3"/>
        <w:tabs>
          <w:tab w:val="left" w:pos="850"/>
        </w:tabs>
        <w:spacing w:before="0"/>
        <w:ind w:left="1361"/>
        <w:rPr>
          <w:rtl/>
          <w:lang w:bidi="he-IL"/>
        </w:rPr>
      </w:pPr>
      <w:r w:rsidRPr="0012343E">
        <w:rPr>
          <w:position w:val="-16"/>
          <w:rtl/>
          <w:lang w:bidi="he-IL"/>
        </w:rPr>
        <w:t>1</w:t>
      </w:r>
      <w:r w:rsidRPr="009F0001">
        <w:rPr>
          <w:sz w:val="32"/>
          <w:szCs w:val="32"/>
          <w:rtl/>
          <w:lang w:bidi="he-IL"/>
        </w:rPr>
        <w:sym w:font="Webdings" w:char="F063"/>
      </w:r>
      <w:r>
        <w:rPr>
          <w:rtl/>
          <w:lang w:bidi="he-IL"/>
        </w:rPr>
        <w:tab/>
      </w:r>
      <w:r w:rsidRPr="00827B48">
        <w:rPr>
          <w:rFonts w:hint="cs"/>
          <w:sz w:val="30"/>
          <w:szCs w:val="30"/>
          <w:rtl/>
          <w:lang w:bidi="he-IL"/>
        </w:rPr>
        <w:t>כי</w:t>
      </w:r>
    </w:p>
    <w:p w:rsidR="00A119C5" w:rsidRPr="009F0001" w:rsidRDefault="00A119C5" w:rsidP="00A119C5">
      <w:pPr>
        <w:pStyle w:val="a3"/>
        <w:tabs>
          <w:tab w:val="left" w:pos="850"/>
        </w:tabs>
        <w:ind w:left="1361"/>
        <w:rPr>
          <w:rtl/>
          <w:lang w:bidi="he-IL"/>
        </w:rPr>
      </w:pPr>
      <w:r w:rsidRPr="0012343E">
        <w:rPr>
          <w:position w:val="-16"/>
          <w:rtl/>
          <w:lang w:bidi="he-IL"/>
        </w:rPr>
        <w:t>2</w:t>
      </w:r>
      <w:r w:rsidRPr="009F0001">
        <w:rPr>
          <w:sz w:val="32"/>
          <w:szCs w:val="32"/>
          <w:rtl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Pr="00827B48">
        <w:rPr>
          <w:rFonts w:hint="cs"/>
          <w:sz w:val="30"/>
          <w:szCs w:val="30"/>
          <w:rtl/>
          <w:lang w:bidi="he-IL"/>
        </w:rPr>
        <w:t>באותה מידה</w:t>
      </w:r>
    </w:p>
    <w:p w:rsidR="00A119C5" w:rsidRPr="009F0001" w:rsidRDefault="00A119C5" w:rsidP="00A119C5">
      <w:pPr>
        <w:pStyle w:val="a3"/>
        <w:tabs>
          <w:tab w:val="left" w:pos="850"/>
        </w:tabs>
        <w:ind w:left="1361"/>
        <w:rPr>
          <w:rtl/>
          <w:lang w:bidi="he-IL"/>
        </w:rPr>
      </w:pPr>
      <w:r w:rsidRPr="0012343E">
        <w:rPr>
          <w:position w:val="-16"/>
          <w:rtl/>
          <w:lang w:bidi="he-IL"/>
        </w:rPr>
        <w:t>3</w:t>
      </w:r>
      <w:r w:rsidRPr="009F0001">
        <w:rPr>
          <w:sz w:val="32"/>
          <w:szCs w:val="32"/>
          <w:rtl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Pr="00827B48">
        <w:rPr>
          <w:rFonts w:hint="cs"/>
          <w:sz w:val="28"/>
          <w:szCs w:val="28"/>
          <w:rtl/>
          <w:lang w:bidi="he-IL"/>
        </w:rPr>
        <w:t>נוסף לכך</w:t>
      </w:r>
    </w:p>
    <w:p w:rsidR="00A119C5" w:rsidRDefault="00A119C5" w:rsidP="00A119C5">
      <w:pPr>
        <w:pStyle w:val="a3"/>
        <w:tabs>
          <w:tab w:val="left" w:pos="850"/>
        </w:tabs>
        <w:ind w:left="1361"/>
        <w:rPr>
          <w:rtl/>
          <w:lang w:bidi="he-IL"/>
        </w:rPr>
      </w:pPr>
      <w:r w:rsidRPr="0012343E">
        <w:rPr>
          <w:position w:val="-16"/>
          <w:rtl/>
          <w:lang w:bidi="he-IL"/>
        </w:rPr>
        <w:t>4</w:t>
      </w:r>
      <w:r w:rsidRPr="009F0001">
        <w:rPr>
          <w:sz w:val="32"/>
          <w:szCs w:val="32"/>
          <w:rtl/>
          <w:lang w:bidi="he-IL"/>
        </w:rPr>
        <w:sym w:font="Webdings" w:char="F063"/>
      </w:r>
      <w:r>
        <w:rPr>
          <w:rStyle w:val="LTR"/>
          <w:rFonts w:hint="cs"/>
          <w:rtl/>
          <w:lang w:bidi="he-IL"/>
        </w:rPr>
        <w:tab/>
      </w:r>
      <w:r w:rsidRPr="00827B48">
        <w:rPr>
          <w:rFonts w:hint="cs"/>
          <w:sz w:val="30"/>
          <w:szCs w:val="30"/>
          <w:rtl/>
          <w:lang w:bidi="he-IL"/>
        </w:rPr>
        <w:t>למרות</w:t>
      </w:r>
    </w:p>
    <w:p w:rsidR="00A119C5" w:rsidRDefault="00A119C5" w:rsidP="00A119C5">
      <w:pPr>
        <w:pStyle w:val="Sheela"/>
        <w:rPr>
          <w:rtl/>
        </w:rPr>
        <w:sectPr w:rsidR="00A119C5" w:rsidSect="00A119C5">
          <w:type w:val="continuous"/>
          <w:pgSz w:w="11906" w:h="16838"/>
          <w:pgMar w:top="1440" w:right="1800" w:bottom="1440" w:left="1800" w:header="720" w:footer="720" w:gutter="0"/>
          <w:cols w:num="2" w:space="720"/>
          <w:bidi/>
          <w:rtlGutter/>
          <w:docGrid w:linePitch="360"/>
        </w:sectPr>
      </w:pPr>
    </w:p>
    <w:p w:rsidR="00A119C5" w:rsidRDefault="00A119C5" w:rsidP="00A119C5">
      <w:pPr>
        <w:pStyle w:val="Sheela"/>
        <w:rPr>
          <w:rtl/>
        </w:rPr>
      </w:pPr>
    </w:p>
    <w:p w:rsidR="00A119C5" w:rsidRPr="006660DD" w:rsidRDefault="00A119C5" w:rsidP="00A119C5">
      <w:pPr>
        <w:pStyle w:val="Sargel1"/>
        <w:rPr>
          <w:rtl/>
        </w:rPr>
      </w:pPr>
      <w:r w:rsidRPr="006660DD">
        <w:rPr>
          <w:rFonts w:hint="cs"/>
          <w:rtl/>
        </w:rPr>
        <w:t xml:space="preserve">בשורות </w:t>
      </w:r>
      <w:r>
        <w:rPr>
          <w:rFonts w:hint="cs"/>
          <w:rtl/>
        </w:rPr>
        <w:t xml:space="preserve">27–30 </w:t>
      </w:r>
      <w:r w:rsidRPr="006660DD">
        <w:rPr>
          <w:rFonts w:hint="cs"/>
          <w:rtl/>
        </w:rPr>
        <w:t xml:space="preserve">כתוב: "אנשים החולים במחלות עור מגיעים לאזור ים המלח </w:t>
      </w:r>
      <w:r>
        <w:rPr>
          <w:rtl/>
        </w:rPr>
        <w:br/>
      </w:r>
      <w:r w:rsidRPr="006660DD">
        <w:rPr>
          <w:rFonts w:hint="cs"/>
          <w:rtl/>
        </w:rPr>
        <w:t xml:space="preserve">מכל העולם, שֶׁכֵּן השהייה לחופיו והרחצה... משפרות את מצבם". </w:t>
      </w:r>
    </w:p>
    <w:p w:rsidR="00A119C5" w:rsidRDefault="00A119C5" w:rsidP="00A119C5">
      <w:pPr>
        <w:pStyle w:val="Sargel1"/>
        <w:rPr>
          <w:rtl/>
        </w:rPr>
      </w:pPr>
      <w:r w:rsidRPr="006660DD">
        <w:rPr>
          <w:rFonts w:hint="cs"/>
          <w:rtl/>
        </w:rPr>
        <w:t xml:space="preserve">באיזו מילה אפשר להחליף את המילה </w:t>
      </w:r>
      <w:r w:rsidRPr="006660DD">
        <w:rPr>
          <w:rFonts w:hint="cs"/>
          <w:b/>
          <w:bCs/>
          <w:rtl/>
        </w:rPr>
        <w:t>שֶׁכֵּן</w:t>
      </w:r>
      <w:r w:rsidRPr="006660DD">
        <w:rPr>
          <w:rFonts w:hint="cs"/>
          <w:rtl/>
        </w:rPr>
        <w:t xml:space="preserve"> במשפט זה?</w:t>
      </w:r>
    </w:p>
    <w:p w:rsidR="00A119C5" w:rsidRPr="006660DD" w:rsidRDefault="00A119C5" w:rsidP="00A119C5">
      <w:pPr>
        <w:pStyle w:val="Sargel1"/>
        <w:rPr>
          <w:rtl/>
        </w:rPr>
      </w:pPr>
    </w:p>
    <w:p w:rsidR="00A119C5" w:rsidRDefault="00A119C5" w:rsidP="00A119C5">
      <w:pPr>
        <w:pStyle w:val="a3"/>
        <w:tabs>
          <w:tab w:val="left" w:pos="850"/>
        </w:tabs>
        <w:rPr>
          <w:rtl/>
          <w:lang w:bidi="he-IL"/>
        </w:rPr>
      </w:pPr>
      <w:r>
        <w:rPr>
          <w:rFonts w:hint="cs"/>
          <w:rtl/>
          <w:lang w:bidi="he-IL"/>
        </w:rPr>
        <w:t>1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rStyle w:val="LTR"/>
          <w:rFonts w:hint="cs"/>
          <w:rtl/>
          <w:lang w:bidi="he-IL"/>
        </w:rPr>
        <w:tab/>
      </w:r>
      <w:r w:rsidRPr="006660DD">
        <w:rPr>
          <w:rFonts w:hint="cs"/>
          <w:sz w:val="30"/>
          <w:szCs w:val="30"/>
          <w:rtl/>
          <w:lang w:bidi="he-IL"/>
        </w:rPr>
        <w:t>כמו כן</w:t>
      </w:r>
    </w:p>
    <w:p w:rsidR="00A119C5" w:rsidRPr="009F0001" w:rsidRDefault="00A119C5" w:rsidP="00A119C5">
      <w:pPr>
        <w:pStyle w:val="a3"/>
        <w:tabs>
          <w:tab w:val="left" w:pos="850"/>
        </w:tabs>
        <w:spacing w:before="0"/>
        <w:ind w:left="851"/>
        <w:rPr>
          <w:rtl/>
          <w:lang w:bidi="he-IL"/>
        </w:rPr>
      </w:pPr>
      <w:r>
        <w:rPr>
          <w:rFonts w:hint="cs"/>
          <w:rtl/>
          <w:lang w:bidi="he-IL"/>
        </w:rPr>
        <w:t>2</w:t>
      </w:r>
      <w:r w:rsidRPr="009F0001">
        <w:rPr>
          <w:rFonts w:ascii="Calibri" w:hAnsi="Calibri"/>
          <w:sz w:val="32"/>
          <w:szCs w:val="32"/>
          <w:lang w:bidi="he-IL"/>
        </w:rPr>
        <w:t xml:space="preserve"> </w:t>
      </w:r>
      <w:r w:rsidRPr="009F0001">
        <w:rPr>
          <w:sz w:val="32"/>
          <w:szCs w:val="32"/>
          <w:lang w:bidi="he-IL"/>
        </w:rPr>
        <w:sym w:font="Webdings" w:char="F063"/>
      </w:r>
      <w:r>
        <w:rPr>
          <w:rtl/>
          <w:lang w:bidi="he-IL"/>
        </w:rPr>
        <w:tab/>
      </w:r>
      <w:r w:rsidRPr="006660DD">
        <w:rPr>
          <w:rFonts w:hint="cs"/>
          <w:sz w:val="30"/>
          <w:szCs w:val="30"/>
          <w:rtl/>
          <w:lang w:bidi="he-IL"/>
        </w:rPr>
        <w:t>ואילו</w:t>
      </w:r>
    </w:p>
    <w:p w:rsidR="00A119C5" w:rsidRPr="009F0001" w:rsidRDefault="00A119C5" w:rsidP="00A119C5">
      <w:pPr>
        <w:pStyle w:val="a3"/>
        <w:tabs>
          <w:tab w:val="left" w:pos="850"/>
        </w:tabs>
        <w:rPr>
          <w:rtl/>
          <w:lang w:bidi="he-IL"/>
        </w:rPr>
      </w:pPr>
      <w:r>
        <w:rPr>
          <w:rFonts w:hint="cs"/>
          <w:rtl/>
          <w:lang w:bidi="he-IL"/>
        </w:rPr>
        <w:t>3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Pr="006660DD">
        <w:rPr>
          <w:rFonts w:hint="cs"/>
          <w:sz w:val="30"/>
          <w:szCs w:val="30"/>
          <w:rtl/>
          <w:lang w:bidi="he-IL"/>
        </w:rPr>
        <w:t>לכן</w:t>
      </w:r>
    </w:p>
    <w:p w:rsidR="00A119C5" w:rsidRDefault="00A119C5" w:rsidP="00A119C5">
      <w:pPr>
        <w:pStyle w:val="a3"/>
        <w:tabs>
          <w:tab w:val="left" w:pos="850"/>
        </w:tabs>
        <w:rPr>
          <w:rtl/>
        </w:rPr>
      </w:pPr>
      <w:r>
        <w:rPr>
          <w:rFonts w:hint="cs"/>
          <w:rtl/>
          <w:lang w:bidi="he-IL"/>
        </w:rPr>
        <w:t>4</w:t>
      </w:r>
      <w:r w:rsidRPr="009F0001">
        <w:rPr>
          <w:sz w:val="32"/>
          <w:szCs w:val="32"/>
          <w:lang w:bidi="he-IL"/>
        </w:rPr>
        <w:sym w:font="Webdings" w:char="F063"/>
      </w:r>
      <w:r w:rsidRPr="009F0001">
        <w:rPr>
          <w:rtl/>
          <w:lang w:bidi="he-IL"/>
        </w:rPr>
        <w:t xml:space="preserve"> </w:t>
      </w:r>
      <w:r>
        <w:rPr>
          <w:rtl/>
          <w:lang w:bidi="he-IL"/>
        </w:rPr>
        <w:tab/>
      </w:r>
      <w:r w:rsidRPr="006660DD">
        <w:rPr>
          <w:rFonts w:hint="cs"/>
          <w:sz w:val="30"/>
          <w:szCs w:val="30"/>
          <w:rtl/>
          <w:lang w:bidi="he-IL"/>
        </w:rPr>
        <w:t>כי</w:t>
      </w:r>
      <w:bookmarkStart w:id="0" w:name="_GoBack"/>
      <w:bookmarkEnd w:id="0"/>
    </w:p>
    <w:sectPr w:rsidR="00A119C5" w:rsidSect="00A119C5">
      <w:type w:val="continuous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DavidMFOBold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SoftPro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C5"/>
    <w:rsid w:val="00164992"/>
    <w:rsid w:val="006E2FCF"/>
    <w:rsid w:val="00A1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C1D1E-B146-4A25-ABA0-B29637A3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9C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rgel1">
    <w:name w:val="Sargel 1"/>
    <w:basedOn w:val="a"/>
    <w:uiPriority w:val="99"/>
    <w:rsid w:val="00A119C5"/>
    <w:pPr>
      <w:widowControl w:val="0"/>
      <w:suppressAutoHyphens/>
      <w:autoSpaceDE w:val="0"/>
      <w:autoSpaceDN w:val="0"/>
      <w:adjustRightInd w:val="0"/>
      <w:spacing w:before="57" w:after="57" w:line="380" w:lineRule="atLeast"/>
      <w:textAlignment w:val="center"/>
    </w:pPr>
    <w:rPr>
      <w:rFonts w:ascii="David" w:eastAsia="Times New Roman" w:hAnsi="David" w:cs="David"/>
      <w:color w:val="000000"/>
      <w:sz w:val="30"/>
      <w:szCs w:val="30"/>
    </w:rPr>
  </w:style>
  <w:style w:type="paragraph" w:customStyle="1" w:styleId="Sheela">
    <w:name w:val="Sheela"/>
    <w:basedOn w:val="a"/>
    <w:uiPriority w:val="99"/>
    <w:rsid w:val="00A119C5"/>
    <w:pPr>
      <w:widowControl w:val="0"/>
      <w:tabs>
        <w:tab w:val="left" w:pos="1304"/>
        <w:tab w:val="left" w:pos="3969"/>
      </w:tabs>
      <w:autoSpaceDE w:val="0"/>
      <w:autoSpaceDN w:val="0"/>
      <w:adjustRightInd w:val="0"/>
      <w:spacing w:after="0" w:line="380" w:lineRule="atLeast"/>
      <w:textAlignment w:val="center"/>
    </w:pPr>
    <w:rPr>
      <w:rFonts w:ascii="David" w:eastAsia="Times New Roman" w:hAnsi="David" w:cs="David"/>
      <w:b/>
      <w:bCs/>
      <w:color w:val="000000"/>
      <w:sz w:val="30"/>
      <w:szCs w:val="30"/>
    </w:rPr>
  </w:style>
  <w:style w:type="paragraph" w:customStyle="1" w:styleId="Sargel2">
    <w:name w:val="Sargel 2"/>
    <w:basedOn w:val="a"/>
    <w:uiPriority w:val="99"/>
    <w:rsid w:val="00A119C5"/>
    <w:pPr>
      <w:widowControl w:val="0"/>
      <w:tabs>
        <w:tab w:val="left" w:pos="510"/>
      </w:tabs>
      <w:suppressAutoHyphens/>
      <w:autoSpaceDE w:val="0"/>
      <w:autoSpaceDN w:val="0"/>
      <w:adjustRightInd w:val="0"/>
      <w:spacing w:before="57" w:after="57" w:line="380" w:lineRule="atLeast"/>
      <w:ind w:left="510" w:hanging="510"/>
      <w:textAlignment w:val="center"/>
    </w:pPr>
    <w:rPr>
      <w:rFonts w:ascii="David" w:eastAsia="Times New Roman" w:hAnsi="David" w:cs="David"/>
      <w:color w:val="000000"/>
      <w:sz w:val="30"/>
      <w:szCs w:val="30"/>
    </w:rPr>
  </w:style>
  <w:style w:type="character" w:customStyle="1" w:styleId="DavidMFORegular">
    <w:name w:val="David MFO Regular"/>
    <w:uiPriority w:val="99"/>
    <w:rsid w:val="00A119C5"/>
    <w:rPr>
      <w:rFonts w:ascii="DavidMFO" w:hAnsi="DavidMFO" w:cs="DavidMFO"/>
      <w:sz w:val="30"/>
      <w:szCs w:val="30"/>
      <w:vertAlign w:val="baseline"/>
      <w:lang w:bidi="ar-SA"/>
    </w:rPr>
  </w:style>
  <w:style w:type="character" w:customStyle="1" w:styleId="DavidMFObold">
    <w:name w:val="David MFO bold"/>
    <w:uiPriority w:val="99"/>
    <w:rsid w:val="00A119C5"/>
    <w:rPr>
      <w:rFonts w:ascii="DavidMFOBold" w:hAnsi="DavidMFOBold" w:cs="DavidMFOBold"/>
      <w:b/>
      <w:bCs/>
      <w:sz w:val="30"/>
      <w:szCs w:val="30"/>
      <w:lang w:bidi="ar-SA"/>
    </w:rPr>
  </w:style>
  <w:style w:type="character" w:customStyle="1" w:styleId="underline-30gray">
    <w:name w:val="underline-30%gray"/>
    <w:uiPriority w:val="99"/>
    <w:rsid w:val="00A119C5"/>
    <w:rPr>
      <w:u w:val="thick" w:color="000000"/>
    </w:rPr>
  </w:style>
  <w:style w:type="character" w:customStyle="1" w:styleId="LTR">
    <w:name w:val="LTR"/>
    <w:uiPriority w:val="99"/>
    <w:rsid w:val="00A119C5"/>
    <w:rPr>
      <w:rFonts w:ascii="Times-Roman" w:hAnsi="Times-Roman" w:cs="Times-Roman"/>
      <w:sz w:val="20"/>
      <w:szCs w:val="20"/>
      <w:lang w:val="en-GB"/>
    </w:rPr>
  </w:style>
  <w:style w:type="paragraph" w:customStyle="1" w:styleId="a3">
    <w:name w:val="רב ברירה"/>
    <w:basedOn w:val="a"/>
    <w:qFormat/>
    <w:rsid w:val="00A119C5"/>
    <w:pPr>
      <w:widowControl w:val="0"/>
      <w:suppressAutoHyphens/>
      <w:autoSpaceDE w:val="0"/>
      <w:autoSpaceDN w:val="0"/>
      <w:adjustRightInd w:val="0"/>
      <w:spacing w:before="57" w:after="57" w:line="380" w:lineRule="atLeast"/>
      <w:ind w:left="850" w:hanging="851"/>
      <w:textAlignment w:val="center"/>
    </w:pPr>
    <w:rPr>
      <w:rFonts w:ascii="DavidMFO" w:eastAsia="Times New Roman" w:hAnsi="DavidMFO" w:cs="David"/>
      <w:color w:val="000000"/>
      <w:position w:val="-6"/>
      <w:sz w:val="20"/>
      <w:szCs w:val="20"/>
      <w:lang w:bidi="ar-SA"/>
    </w:rPr>
  </w:style>
  <w:style w:type="paragraph" w:customStyle="1" w:styleId="NoParagraphStyle">
    <w:name w:val="[No Paragraph Style]"/>
    <w:rsid w:val="00A119C5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eastAsia="Times New Roman" w:hAnsi="WinSoftPro-Medium" w:cs="WinSoftPro-Medium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A119C5"/>
  </w:style>
  <w:style w:type="paragraph" w:customStyle="1" w:styleId="sargel1-ravbrera">
    <w:name w:val="sargel 1 - rav brera"/>
    <w:basedOn w:val="NoParagraphStyle"/>
    <w:uiPriority w:val="99"/>
    <w:rsid w:val="00A119C5"/>
    <w:pPr>
      <w:tabs>
        <w:tab w:val="left" w:pos="850"/>
        <w:tab w:val="left" w:pos="2268"/>
        <w:tab w:val="left" w:pos="3118"/>
        <w:tab w:val="left" w:pos="4535"/>
        <w:tab w:val="left" w:pos="5386"/>
        <w:tab w:val="left" w:pos="6803"/>
        <w:tab w:val="left" w:pos="7654"/>
      </w:tabs>
      <w:spacing w:before="57" w:after="57" w:line="380" w:lineRule="atLeast"/>
      <w:ind w:left="850" w:hanging="850"/>
    </w:pPr>
    <w:rPr>
      <w:rFonts w:ascii="DavidMFO" w:hAnsi="DavidMFO" w:cs="David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3C062-0DBA-47B8-BAB2-CE41C80D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2015-11-18T09:36:00Z</dcterms:created>
  <dcterms:modified xsi:type="dcterms:W3CDTF">2015-11-18T09:39:00Z</dcterms:modified>
</cp:coreProperties>
</file>